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F02" w:rsidRDefault="008E0F02" w:rsidP="008E0F02">
      <w:pPr>
        <w:pStyle w:val="Title"/>
      </w:pPr>
      <w:r>
        <w:t>I CARE Information &amp; Sponsorship Form</w:t>
      </w:r>
    </w:p>
    <w:p w:rsidR="00D567C9" w:rsidRPr="00626DD6" w:rsidRDefault="008E0F02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>I CARE</w:t>
      </w:r>
      <w:r w:rsidR="00D567C9" w:rsidRPr="00626DD6">
        <w:rPr>
          <w:rFonts w:ascii="Century Gothic" w:hAnsi="Century Gothic"/>
        </w:rPr>
        <w:t xml:space="preserve">, the </w:t>
      </w:r>
      <w:proofErr w:type="spellStart"/>
      <w:r w:rsidR="00D567C9" w:rsidRPr="00626DD6">
        <w:rPr>
          <w:rFonts w:ascii="Century Gothic" w:hAnsi="Century Gothic"/>
        </w:rPr>
        <w:t>Igoma</w:t>
      </w:r>
      <w:proofErr w:type="spellEnd"/>
      <w:r w:rsidR="00D567C9" w:rsidRPr="00626DD6">
        <w:rPr>
          <w:rFonts w:ascii="Century Gothic" w:hAnsi="Century Gothic"/>
        </w:rPr>
        <w:t xml:space="preserve"> Children’s Aid and Relief Enterprise,</w:t>
      </w:r>
      <w:r w:rsidRPr="00626DD6">
        <w:rPr>
          <w:rFonts w:ascii="Century Gothic" w:hAnsi="Century Gothic"/>
        </w:rPr>
        <w:t xml:space="preserve"> is a not-for-profit child sponsorship program </w:t>
      </w:r>
      <w:r w:rsidR="00D567C9" w:rsidRPr="00626DD6">
        <w:rPr>
          <w:rFonts w:ascii="Century Gothic" w:hAnsi="Century Gothic"/>
        </w:rPr>
        <w:t xml:space="preserve">under the leadership of the </w:t>
      </w:r>
      <w:proofErr w:type="spellStart"/>
      <w:r w:rsidR="00D567C9" w:rsidRPr="00626DD6">
        <w:rPr>
          <w:rFonts w:ascii="Century Gothic" w:hAnsi="Century Gothic"/>
        </w:rPr>
        <w:t>Stouffville</w:t>
      </w:r>
      <w:proofErr w:type="spellEnd"/>
      <w:r w:rsidR="00D567C9" w:rsidRPr="00626DD6">
        <w:rPr>
          <w:rFonts w:ascii="Century Gothic" w:hAnsi="Century Gothic"/>
        </w:rPr>
        <w:t xml:space="preserve"> </w:t>
      </w:r>
      <w:proofErr w:type="spellStart"/>
      <w:r w:rsidR="00D567C9" w:rsidRPr="00626DD6">
        <w:rPr>
          <w:rFonts w:ascii="Century Gothic" w:hAnsi="Century Gothic"/>
        </w:rPr>
        <w:t>Igoma</w:t>
      </w:r>
      <w:proofErr w:type="spellEnd"/>
      <w:r w:rsidR="00D567C9" w:rsidRPr="00626DD6">
        <w:rPr>
          <w:rFonts w:ascii="Century Gothic" w:hAnsi="Century Gothic"/>
        </w:rPr>
        <w:t xml:space="preserve"> Partnership, a community-based humanitarian organization providing education and healthcare opportunities to the people of </w:t>
      </w:r>
      <w:proofErr w:type="spellStart"/>
      <w:r w:rsidR="00D567C9" w:rsidRPr="00626DD6">
        <w:rPr>
          <w:rFonts w:ascii="Century Gothic" w:hAnsi="Century Gothic"/>
        </w:rPr>
        <w:t>Igoma</w:t>
      </w:r>
      <w:proofErr w:type="spellEnd"/>
      <w:r w:rsidR="00D567C9" w:rsidRPr="00626DD6">
        <w:rPr>
          <w:rFonts w:ascii="Century Gothic" w:hAnsi="Century Gothic"/>
        </w:rPr>
        <w:t xml:space="preserve"> Tanzania.  </w:t>
      </w:r>
      <w:r w:rsidRPr="00626DD6">
        <w:rPr>
          <w:rFonts w:ascii="Century Gothic" w:hAnsi="Century Gothic"/>
        </w:rPr>
        <w:t xml:space="preserve">For $30 a month, </w:t>
      </w:r>
      <w:r w:rsidR="00D52857">
        <w:rPr>
          <w:rFonts w:ascii="Century Gothic" w:hAnsi="Century Gothic"/>
        </w:rPr>
        <w:t xml:space="preserve">I CARE </w:t>
      </w:r>
      <w:r w:rsidRPr="00626DD6">
        <w:rPr>
          <w:rFonts w:ascii="Century Gothic" w:hAnsi="Century Gothic"/>
        </w:rPr>
        <w:t xml:space="preserve">sponsors ensure </w:t>
      </w:r>
      <w:r w:rsidR="00D52857">
        <w:rPr>
          <w:rFonts w:ascii="Century Gothic" w:hAnsi="Century Gothic"/>
        </w:rPr>
        <w:t>a</w:t>
      </w:r>
      <w:r w:rsidRPr="00626DD6">
        <w:rPr>
          <w:rFonts w:ascii="Century Gothic" w:hAnsi="Century Gothic"/>
        </w:rPr>
        <w:t xml:space="preserve"> c</w:t>
      </w:r>
      <w:r w:rsidR="00D52857">
        <w:rPr>
          <w:rFonts w:ascii="Century Gothic" w:hAnsi="Century Gothic"/>
        </w:rPr>
        <w:t>hild receives</w:t>
      </w:r>
      <w:r w:rsidRPr="00626DD6">
        <w:rPr>
          <w:rFonts w:ascii="Century Gothic" w:hAnsi="Century Gothic"/>
        </w:rPr>
        <w:t xml:space="preserve"> life’s basic necessities including:</w:t>
      </w:r>
    </w:p>
    <w:p w:rsidR="008E0F02" w:rsidRPr="00626DD6" w:rsidRDefault="008E0F02" w:rsidP="008E0F0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26DD6">
        <w:rPr>
          <w:rFonts w:ascii="Century Gothic" w:hAnsi="Century Gothic"/>
        </w:rPr>
        <w:t>nutritious food</w:t>
      </w:r>
    </w:p>
    <w:p w:rsidR="008E0F02" w:rsidRPr="00626DD6" w:rsidRDefault="008E0F02" w:rsidP="008E0F0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26DD6">
        <w:rPr>
          <w:rFonts w:ascii="Century Gothic" w:hAnsi="Century Gothic"/>
        </w:rPr>
        <w:t>adequate shelter and clothing</w:t>
      </w:r>
    </w:p>
    <w:p w:rsidR="008E0F02" w:rsidRPr="00626DD6" w:rsidRDefault="008E0F02" w:rsidP="008E0F0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26DD6">
        <w:rPr>
          <w:rFonts w:ascii="Century Gothic" w:hAnsi="Century Gothic"/>
        </w:rPr>
        <w:t>a bed, bedding and mosquito net</w:t>
      </w:r>
    </w:p>
    <w:p w:rsidR="008E0F02" w:rsidRPr="00626DD6" w:rsidRDefault="008E0F02" w:rsidP="008E0F0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26DD6">
        <w:rPr>
          <w:rFonts w:ascii="Century Gothic" w:hAnsi="Century Gothic"/>
        </w:rPr>
        <w:t xml:space="preserve">ongoing health care for a sponsored child plus two of their guardians at the </w:t>
      </w:r>
      <w:proofErr w:type="spellStart"/>
      <w:r w:rsidRPr="00626DD6">
        <w:rPr>
          <w:rFonts w:ascii="Century Gothic" w:hAnsi="Century Gothic"/>
        </w:rPr>
        <w:t>Urafiki</w:t>
      </w:r>
      <w:proofErr w:type="spellEnd"/>
      <w:r w:rsidRPr="00626DD6">
        <w:rPr>
          <w:rFonts w:ascii="Century Gothic" w:hAnsi="Century Gothic"/>
        </w:rPr>
        <w:t xml:space="preserve"> Health Clinic</w:t>
      </w:r>
    </w:p>
    <w:p w:rsidR="008E0F02" w:rsidRPr="00626DD6" w:rsidRDefault="008E0F02" w:rsidP="008E0F0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r w:rsidRPr="00626DD6">
        <w:rPr>
          <w:rFonts w:ascii="Century Gothic" w:hAnsi="Century Gothic"/>
        </w:rPr>
        <w:t>educational s</w:t>
      </w:r>
      <w:r w:rsidR="00626DD6">
        <w:rPr>
          <w:rFonts w:ascii="Century Gothic" w:hAnsi="Century Gothic"/>
        </w:rPr>
        <w:t>upport</w:t>
      </w:r>
    </w:p>
    <w:p w:rsidR="008E0F02" w:rsidRPr="00626DD6" w:rsidRDefault="00F1338D" w:rsidP="008E0F02">
      <w:pPr>
        <w:rPr>
          <w:rFonts w:ascii="Century Gothic" w:hAnsi="Century Gothic"/>
        </w:rPr>
      </w:pPr>
      <w:r w:rsidRPr="00D40DF7">
        <w:rPr>
          <w:rFonts w:ascii="Century Gothic" w:hAnsi="Century Gothic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7.25pt;margin-top:79.1pt;width:174.75pt;height:136.2pt;z-index:251660288">
            <v:textbox style="mso-fit-shape-to-text:t">
              <w:txbxContent>
                <w:p w:rsidR="00D567C9" w:rsidRPr="00626DD6" w:rsidRDefault="00D567C9" w:rsidP="00626DD6">
                  <w:pPr>
                    <w:pStyle w:val="Heading2"/>
                    <w:rPr>
                      <w:color w:val="000000" w:themeColor="text1"/>
                    </w:rPr>
                  </w:pPr>
                  <w:r w:rsidRPr="00626DD6">
                    <w:rPr>
                      <w:color w:val="000000" w:themeColor="text1"/>
                    </w:rPr>
                    <w:t>Mailing Address:</w:t>
                  </w:r>
                </w:p>
                <w:p w:rsidR="00D567C9" w:rsidRDefault="00D567C9" w:rsidP="00626DD6">
                  <w:pPr>
                    <w:spacing w:after="0" w:line="360" w:lineRule="auto"/>
                  </w:pPr>
                  <w:r>
                    <w:t>I CARE</w:t>
                  </w:r>
                </w:p>
                <w:p w:rsidR="00D567C9" w:rsidRDefault="00D567C9" w:rsidP="00626DD6">
                  <w:pPr>
                    <w:spacing w:after="0" w:line="360" w:lineRule="auto"/>
                  </w:pPr>
                  <w:proofErr w:type="gramStart"/>
                  <w:r>
                    <w:t>c/o</w:t>
                  </w:r>
                  <w:proofErr w:type="gramEnd"/>
                  <w:r>
                    <w:t xml:space="preserve"> </w:t>
                  </w:r>
                  <w:proofErr w:type="spellStart"/>
                  <w:r>
                    <w:t>Stouffville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Igoma</w:t>
                  </w:r>
                  <w:proofErr w:type="spellEnd"/>
                  <w:r>
                    <w:t xml:space="preserve"> Partnership</w:t>
                  </w:r>
                </w:p>
                <w:p w:rsidR="00D567C9" w:rsidRDefault="00D567C9" w:rsidP="00626DD6">
                  <w:pPr>
                    <w:spacing w:after="0" w:line="360" w:lineRule="auto"/>
                  </w:pPr>
                  <w:r>
                    <w:t>P.O. Box 104, Station Main</w:t>
                  </w:r>
                </w:p>
                <w:p w:rsidR="00626DD6" w:rsidRDefault="00626DD6" w:rsidP="00626DD6">
                  <w:pPr>
                    <w:spacing w:after="0" w:line="360" w:lineRule="auto"/>
                  </w:pPr>
                  <w:proofErr w:type="spellStart"/>
                  <w:r>
                    <w:t>Stouffville</w:t>
                  </w:r>
                  <w:proofErr w:type="spellEnd"/>
                  <w:r>
                    <w:t>, Ontario</w:t>
                  </w:r>
                  <w:r w:rsidR="00D567C9">
                    <w:t xml:space="preserve"> </w:t>
                  </w:r>
                </w:p>
                <w:p w:rsidR="00D567C9" w:rsidRPr="00E513E3" w:rsidRDefault="00D567C9" w:rsidP="00626DD6">
                  <w:pPr>
                    <w:spacing w:after="0" w:line="360" w:lineRule="auto"/>
                  </w:pPr>
                  <w:r>
                    <w:t>L4A 7Z4</w:t>
                  </w:r>
                </w:p>
              </w:txbxContent>
            </v:textbox>
            <w10:wrap type="square"/>
          </v:shape>
        </w:pict>
      </w:r>
      <w:r w:rsidR="008E0F02" w:rsidRPr="00626DD6">
        <w:rPr>
          <w:rFonts w:ascii="Century Gothic" w:hAnsi="Century Gothic"/>
        </w:rPr>
        <w:t>100% of sponsorship funds are d</w:t>
      </w:r>
      <w:r w:rsidR="00626DD6">
        <w:rPr>
          <w:rFonts w:ascii="Century Gothic" w:hAnsi="Century Gothic"/>
        </w:rPr>
        <w:t xml:space="preserve">irected to the </w:t>
      </w:r>
      <w:proofErr w:type="spellStart"/>
      <w:r w:rsidR="00626DD6">
        <w:rPr>
          <w:rFonts w:ascii="Century Gothic" w:hAnsi="Century Gothic"/>
        </w:rPr>
        <w:t>Igoma</w:t>
      </w:r>
      <w:proofErr w:type="spellEnd"/>
      <w:r w:rsidR="00626DD6">
        <w:rPr>
          <w:rFonts w:ascii="Century Gothic" w:hAnsi="Century Gothic"/>
        </w:rPr>
        <w:t xml:space="preserve"> community.  As a registered Canadian charity, </w:t>
      </w:r>
      <w:r w:rsidR="00A164A3">
        <w:rPr>
          <w:rFonts w:ascii="Century Gothic" w:hAnsi="Century Gothic"/>
        </w:rPr>
        <w:t>t</w:t>
      </w:r>
      <w:r w:rsidR="00626DD6">
        <w:rPr>
          <w:rFonts w:ascii="Century Gothic" w:hAnsi="Century Gothic"/>
        </w:rPr>
        <w:t xml:space="preserve">he </w:t>
      </w:r>
      <w:proofErr w:type="spellStart"/>
      <w:r w:rsidR="008E0F02" w:rsidRPr="00626DD6">
        <w:rPr>
          <w:rFonts w:ascii="Century Gothic" w:hAnsi="Century Gothic"/>
        </w:rPr>
        <w:t>Stouffvill</w:t>
      </w:r>
      <w:r w:rsidR="00A164A3">
        <w:rPr>
          <w:rFonts w:ascii="Century Gothic" w:hAnsi="Century Gothic"/>
        </w:rPr>
        <w:t>e</w:t>
      </w:r>
      <w:proofErr w:type="spellEnd"/>
      <w:r w:rsidR="00A164A3">
        <w:rPr>
          <w:rFonts w:ascii="Century Gothic" w:hAnsi="Century Gothic"/>
        </w:rPr>
        <w:t xml:space="preserve"> </w:t>
      </w:r>
      <w:proofErr w:type="spellStart"/>
      <w:r w:rsidR="00A164A3">
        <w:rPr>
          <w:rFonts w:ascii="Century Gothic" w:hAnsi="Century Gothic"/>
        </w:rPr>
        <w:t>Igoma</w:t>
      </w:r>
      <w:proofErr w:type="spellEnd"/>
      <w:r w:rsidR="00A164A3">
        <w:rPr>
          <w:rFonts w:ascii="Century Gothic" w:hAnsi="Century Gothic"/>
        </w:rPr>
        <w:t xml:space="preserve"> Partnership issues tax receipts t</w:t>
      </w:r>
      <w:r w:rsidR="00D52857">
        <w:rPr>
          <w:rFonts w:ascii="Century Gothic" w:hAnsi="Century Gothic"/>
        </w:rPr>
        <w:t xml:space="preserve">o </w:t>
      </w:r>
      <w:r w:rsidR="00A164A3">
        <w:rPr>
          <w:rFonts w:ascii="Century Gothic" w:hAnsi="Century Gothic"/>
        </w:rPr>
        <w:t>I CARE sponsors for the entirety of their support.</w:t>
      </w:r>
      <w:r w:rsidR="008E0F02" w:rsidRPr="00626DD6">
        <w:rPr>
          <w:rFonts w:ascii="Century Gothic" w:hAnsi="Century Gothic"/>
        </w:rPr>
        <w:t xml:space="preserve">  </w:t>
      </w:r>
    </w:p>
    <w:p w:rsidR="00D567C9" w:rsidRPr="00626DD6" w:rsidRDefault="008E0F02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 xml:space="preserve">If you have any questions about the program, please contact Marcus Gordon, I </w:t>
      </w:r>
      <w:r w:rsidR="00D567C9" w:rsidRPr="00626DD6">
        <w:rPr>
          <w:rFonts w:ascii="Century Gothic" w:hAnsi="Century Gothic"/>
        </w:rPr>
        <w:t xml:space="preserve">CARE’s Program Director, at </w:t>
      </w:r>
      <w:hyperlink r:id="rId5" w:history="1">
        <w:r w:rsidR="00D567C9" w:rsidRPr="00626DD6">
          <w:rPr>
            <w:rStyle w:val="Hyperlink"/>
            <w:rFonts w:ascii="Century Gothic" w:hAnsi="Century Gothic"/>
          </w:rPr>
          <w:t>icaretanzania@yahoo.ca</w:t>
        </w:r>
      </w:hyperlink>
      <w:r w:rsidRPr="00626DD6">
        <w:rPr>
          <w:rFonts w:ascii="Century Gothic" w:hAnsi="Century Gothic"/>
        </w:rPr>
        <w:t xml:space="preserve"> or </w:t>
      </w:r>
      <w:r w:rsidR="00D567C9" w:rsidRPr="00626DD6">
        <w:rPr>
          <w:rFonts w:ascii="Century Gothic" w:hAnsi="Century Gothic"/>
        </w:rPr>
        <w:t xml:space="preserve">by </w:t>
      </w:r>
      <w:r w:rsidR="00626DD6">
        <w:rPr>
          <w:rFonts w:ascii="Century Gothic" w:hAnsi="Century Gothic"/>
        </w:rPr>
        <w:t>tele</w:t>
      </w:r>
      <w:r w:rsidR="00D567C9" w:rsidRPr="00626DD6">
        <w:rPr>
          <w:rFonts w:ascii="Century Gothic" w:hAnsi="Century Gothic"/>
        </w:rPr>
        <w:t>phone at 905-642-1791</w:t>
      </w:r>
      <w:r w:rsidRPr="00626DD6">
        <w:rPr>
          <w:rFonts w:ascii="Century Gothic" w:hAnsi="Century Gothic"/>
        </w:rPr>
        <w:t>.</w:t>
      </w:r>
    </w:p>
    <w:p w:rsidR="00626DD6" w:rsidRDefault="00626DD6" w:rsidP="008E0F02">
      <w:r w:rsidRPr="00626DD6">
        <w:rPr>
          <w:noProof/>
        </w:rPr>
        <w:lastRenderedPageBreak/>
        <w:drawing>
          <wp:inline distT="0" distB="0" distL="0" distR="0">
            <wp:extent cx="2743200" cy="2057107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040437" cy="4529138"/>
                      <a:chOff x="1550988" y="1600200"/>
                      <a:chExt cx="6040437" cy="4529138"/>
                    </a:xfrm>
                  </a:grpSpPr>
                  <a:grpSp>
                    <a:nvGrpSpPr>
                      <a:cNvPr id="34818" name="Group 2"/>
                      <a:cNvGrpSpPr>
                        <a:grpSpLocks/>
                      </a:cNvGrpSpPr>
                    </a:nvGrpSpPr>
                    <a:grpSpPr bwMode="auto">
                      <a:xfrm>
                        <a:off x="1550988" y="1600200"/>
                        <a:ext cx="6040437" cy="4529138"/>
                        <a:chOff x="977" y="1008"/>
                        <a:chExt cx="3805" cy="2853"/>
                      </a:xfrm>
                    </a:grpSpPr>
                    <a:pic>
                      <a:nvPicPr>
                        <a:cNvPr id="34819" name="Picture 3"/>
                        <a:cNvPicPr>
                          <a:picLocks noChangeAspect="1" noChangeArrowheads="1"/>
                        </a:cNvPicPr>
                      </a:nvPicPr>
                      <a:blipFill>
                        <a:blip r:embed="rId6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977" y="1008"/>
                          <a:ext cx="3805" cy="2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</a:pic>
                    <a:sp>
                      <a:nvSpPr>
                        <a:cNvPr id="34820" name="Text Box 4"/>
                        <a:cNvSpPr txBox="1">
                          <a:spLocks noChangeArrowheads="1"/>
                        </a:cNvSpPr>
                      </a:nvSpPr>
                      <a:spPr bwMode="auto">
                        <a:xfrm>
                          <a:off x="977" y="1008"/>
                          <a:ext cx="3805" cy="28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ffectLst/>
                      </a:spPr>
                      <a:txSp>
                        <a:txBody>
                          <a:bodyPr wrap="none" anchor="ctr"/>
                          <a:lstStyle>
                            <a:defPPr>
                              <a:defRPr lang="en-GB"/>
                            </a:defPPr>
                            <a:lvl1pPr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1pPr>
                            <a:lvl2pPr marL="742950" indent="-28575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2pPr>
                            <a:lvl3pPr marL="11430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3pPr>
                            <a:lvl4pPr marL="16002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4pPr>
                            <a:lvl5pPr marL="2057400" indent="-228600" algn="l" defTabSz="449263" rtl="0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buClr>
                                <a:srgbClr val="000000"/>
                              </a:buClr>
                              <a:buSzPct val="100000"/>
                              <a:buFont typeface="Times New Roman" pitchFamily="16" charset="0"/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kern="1200">
                                <a:solidFill>
                                  <a:schemeClr val="bg1"/>
                                </a:solidFill>
                                <a:latin typeface="Arial" charset="0"/>
                                <a:ea typeface="Microsoft YaHei" charset="-122"/>
                                <a:cs typeface="+mn-cs"/>
                              </a:defRPr>
                            </a:lvl9pPr>
                          </a:lstStyle>
                          <a:p>
                            <a:endParaRPr lang="en-US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E0F02" w:rsidRPr="00626DD6" w:rsidRDefault="00D52857" w:rsidP="008E0F0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would like to </w:t>
      </w:r>
      <w:r w:rsidR="008E0F02" w:rsidRPr="00626DD6">
        <w:rPr>
          <w:rFonts w:ascii="Century Gothic" w:hAnsi="Century Gothic"/>
        </w:rPr>
        <w:t>be</w:t>
      </w:r>
      <w:r>
        <w:rPr>
          <w:rFonts w:ascii="Century Gothic" w:hAnsi="Century Gothic"/>
        </w:rPr>
        <w:t xml:space="preserve">come a sponsor and change the life of a child in need, please complete the following and </w:t>
      </w:r>
      <w:r w:rsidR="008E0F02" w:rsidRPr="00626DD6">
        <w:rPr>
          <w:rFonts w:ascii="Century Gothic" w:hAnsi="Century Gothic"/>
        </w:rPr>
        <w:t xml:space="preserve">send it to us </w:t>
      </w:r>
      <w:r w:rsidR="00626DD6" w:rsidRPr="00626DD6">
        <w:rPr>
          <w:rFonts w:ascii="Century Gothic" w:hAnsi="Century Gothic"/>
        </w:rPr>
        <w:t>via email or to the address noted below</w:t>
      </w:r>
      <w:r w:rsidR="008E0F02" w:rsidRPr="00626DD6">
        <w:rPr>
          <w:rFonts w:ascii="Century Gothic" w:hAnsi="Century Gothic"/>
        </w:rPr>
        <w:t>.</w:t>
      </w:r>
    </w:p>
    <w:p w:rsidR="008E0F02" w:rsidRPr="00626DD6" w:rsidRDefault="008E0F02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>Name:  ___________________</w:t>
      </w:r>
    </w:p>
    <w:p w:rsidR="008E0F02" w:rsidRDefault="008E0F02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>Address:   _________________</w:t>
      </w:r>
    </w:p>
    <w:p w:rsidR="00F1338D" w:rsidRPr="00626DD6" w:rsidRDefault="00F1338D" w:rsidP="008E0F02">
      <w:pPr>
        <w:rPr>
          <w:rFonts w:ascii="Century Gothic" w:hAnsi="Century Gothic"/>
        </w:rPr>
      </w:pPr>
      <w:r>
        <w:rPr>
          <w:rFonts w:ascii="Century Gothic" w:hAnsi="Century Gothic"/>
        </w:rPr>
        <w:t>___________________________</w:t>
      </w:r>
    </w:p>
    <w:p w:rsidR="00626DD6" w:rsidRPr="00626DD6" w:rsidRDefault="00626DD6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>Phone Number:</w:t>
      </w:r>
      <w:r w:rsidRPr="00626DD6">
        <w:rPr>
          <w:rFonts w:ascii="Century Gothic" w:hAnsi="Century Gothic"/>
        </w:rPr>
        <w:tab/>
        <w:t>____________</w:t>
      </w:r>
      <w:r w:rsidR="008E0F02" w:rsidRPr="00626DD6">
        <w:rPr>
          <w:rFonts w:ascii="Century Gothic" w:hAnsi="Century Gothic"/>
        </w:rPr>
        <w:t xml:space="preserve"> </w:t>
      </w:r>
    </w:p>
    <w:p w:rsidR="008E0F02" w:rsidRPr="00626DD6" w:rsidRDefault="008E0F02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>Email:  __________</w:t>
      </w:r>
      <w:r w:rsidR="00626DD6" w:rsidRPr="00626DD6">
        <w:rPr>
          <w:rFonts w:ascii="Century Gothic" w:hAnsi="Century Gothic"/>
        </w:rPr>
        <w:t>_________</w:t>
      </w:r>
    </w:p>
    <w:p w:rsidR="008E0F02" w:rsidRPr="00626DD6" w:rsidRDefault="008E0F02" w:rsidP="008E0F02">
      <w:pPr>
        <w:rPr>
          <w:rFonts w:ascii="Century Gothic" w:hAnsi="Century Gothic"/>
        </w:rPr>
      </w:pPr>
      <w:r w:rsidRPr="00626DD6">
        <w:rPr>
          <w:rFonts w:ascii="Century Gothic" w:hAnsi="Century Gothic"/>
        </w:rPr>
        <w:t>Would you prefer to sponsor a male or female child?  _________</w:t>
      </w:r>
      <w:r w:rsidR="00626DD6" w:rsidRPr="00626DD6">
        <w:rPr>
          <w:rFonts w:ascii="Century Gothic" w:hAnsi="Century Gothic"/>
        </w:rPr>
        <w:t>__________</w:t>
      </w:r>
    </w:p>
    <w:p w:rsidR="00F1338D" w:rsidRDefault="00D52857" w:rsidP="008E0F02">
      <w:pPr>
        <w:rPr>
          <w:rFonts w:ascii="Century Gothic" w:hAnsi="Century Gothic"/>
        </w:rPr>
      </w:pPr>
      <w:r>
        <w:rPr>
          <w:rFonts w:ascii="Century Gothic" w:hAnsi="Century Gothic"/>
        </w:rPr>
        <w:t>Please visit the I CARE page at</w:t>
      </w:r>
      <w:r w:rsidR="00A164A3">
        <w:rPr>
          <w:rFonts w:ascii="Century Gothic" w:hAnsi="Century Gothic"/>
        </w:rPr>
        <w:t xml:space="preserve"> </w:t>
      </w:r>
      <w:hyperlink r:id="rId7" w:history="1">
        <w:r w:rsidR="00A164A3" w:rsidRPr="00382117">
          <w:rPr>
            <w:rStyle w:val="Hyperlink"/>
            <w:rFonts w:ascii="Century Gothic" w:hAnsi="Century Gothic"/>
          </w:rPr>
          <w:t>www.sipartnership.org</w:t>
        </w:r>
      </w:hyperlink>
      <w:r w:rsidR="00A164A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to view</w:t>
      </w:r>
      <w:r w:rsidR="00626DD6" w:rsidRPr="00626DD6">
        <w:rPr>
          <w:rFonts w:ascii="Century Gothic" w:hAnsi="Century Gothic"/>
        </w:rPr>
        <w:t xml:space="preserve"> profiles of children awaiting sponsorship.</w:t>
      </w:r>
      <w:r w:rsidR="00F1338D">
        <w:rPr>
          <w:rFonts w:ascii="Century Gothic" w:hAnsi="Century Gothic"/>
        </w:rPr>
        <w:t xml:space="preserve">  </w:t>
      </w:r>
    </w:p>
    <w:p w:rsidR="00626DD6" w:rsidRDefault="00F1338D" w:rsidP="008E0F02">
      <w:pPr>
        <w:rPr>
          <w:rFonts w:ascii="Century Gothic" w:hAnsi="Century Gothic"/>
        </w:rPr>
      </w:pPr>
      <w:r>
        <w:rPr>
          <w:rFonts w:ascii="Century Gothic" w:hAnsi="Century Gothic"/>
        </w:rPr>
        <w:t>Please contact us for details on payment options.</w:t>
      </w:r>
    </w:p>
    <w:p w:rsidR="00D567C9" w:rsidRDefault="00D567C9" w:rsidP="008E0F02"/>
    <w:p w:rsidR="00D567C9" w:rsidRDefault="00D567C9" w:rsidP="008E0F02"/>
    <w:p w:rsidR="008E0F02" w:rsidRDefault="008E0F02" w:rsidP="008E0F02"/>
    <w:sectPr w:rsidR="008E0F02" w:rsidSect="008E0F0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47A29"/>
    <w:multiLevelType w:val="hybridMultilevel"/>
    <w:tmpl w:val="9A94CE86"/>
    <w:lvl w:ilvl="0" w:tplc="0409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65FB5"/>
    <w:multiLevelType w:val="hybridMultilevel"/>
    <w:tmpl w:val="5E265974"/>
    <w:lvl w:ilvl="0" w:tplc="84FE9F1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86AD2"/>
    <w:multiLevelType w:val="hybridMultilevel"/>
    <w:tmpl w:val="B1C4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0F02"/>
    <w:rsid w:val="004F6CDC"/>
    <w:rsid w:val="00543B6A"/>
    <w:rsid w:val="00556990"/>
    <w:rsid w:val="00626DD6"/>
    <w:rsid w:val="008E0F02"/>
    <w:rsid w:val="00936AF9"/>
    <w:rsid w:val="00A164A3"/>
    <w:rsid w:val="00D40DF7"/>
    <w:rsid w:val="00D52857"/>
    <w:rsid w:val="00D567C9"/>
    <w:rsid w:val="00F1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6A"/>
  </w:style>
  <w:style w:type="paragraph" w:styleId="Heading1">
    <w:name w:val="heading 1"/>
    <w:basedOn w:val="Normal"/>
    <w:next w:val="Normal"/>
    <w:link w:val="Heading1Char"/>
    <w:uiPriority w:val="9"/>
    <w:qFormat/>
    <w:rsid w:val="00626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0F0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0F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E0F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67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D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DD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26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6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ipartnershi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caretanzania@yahoo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2012-04-29T02:33:00Z</dcterms:created>
  <dcterms:modified xsi:type="dcterms:W3CDTF">2012-05-03T02:24:00Z</dcterms:modified>
</cp:coreProperties>
</file>